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7F" w:rsidRDefault="000F4B7F" w:rsidP="000F4B7F">
      <w:pPr>
        <w:jc w:val="center"/>
        <w:rPr>
          <w:sz w:val="24"/>
          <w:szCs w:val="24"/>
        </w:rPr>
      </w:pPr>
      <w:r w:rsidRPr="000F4B7F">
        <w:rPr>
          <w:sz w:val="24"/>
          <w:szCs w:val="24"/>
        </w:rPr>
        <w:t>О проведении «Арбузного дня» в Международный день арбуза.</w:t>
      </w:r>
    </w:p>
    <w:p w:rsidR="000F4B7F" w:rsidRPr="000F4B7F" w:rsidRDefault="000F4B7F" w:rsidP="000F4B7F">
      <w:pPr>
        <w:jc w:val="both"/>
        <w:rPr>
          <w:sz w:val="24"/>
          <w:szCs w:val="24"/>
        </w:rPr>
      </w:pPr>
      <w:r w:rsidRPr="000F4B7F">
        <w:rPr>
          <w:sz w:val="24"/>
          <w:szCs w:val="24"/>
        </w:rPr>
        <w:t>В России День арбуза отмечают 3 августа. Герой дня</w:t>
      </w:r>
      <w:r>
        <w:rPr>
          <w:sz w:val="24"/>
          <w:szCs w:val="24"/>
        </w:rPr>
        <w:t xml:space="preserve"> </w:t>
      </w:r>
      <w:r w:rsidRPr="000F4B7F">
        <w:rPr>
          <w:sz w:val="24"/>
          <w:szCs w:val="24"/>
        </w:rPr>
        <w:t>- большая и сладкая ягода, которая созревает на бахчах и является воплощением лета. С дошколятами много говорил</w:t>
      </w:r>
      <w:r>
        <w:rPr>
          <w:sz w:val="24"/>
          <w:szCs w:val="24"/>
        </w:rPr>
        <w:t>и</w:t>
      </w:r>
      <w:r w:rsidRPr="000F4B7F">
        <w:rPr>
          <w:sz w:val="24"/>
          <w:szCs w:val="24"/>
        </w:rPr>
        <w:t xml:space="preserve"> о замечательной ягоде, познакомились факторами её происхождения, узнали, что родиной арбуза является Южная Африка. Знали сладкую ягоду и в Древнем Китае, где ей придавали лечебное значение, приписывая свойство «…очищать тело и выносить болезни из тела, если принимать его постоянно перед едой. В современном мире про сладкий плод знают, пожалуй, все! Вкусный и полезный, он пользуется большой популярностью, особенно летом. Отлично утоляя жажду и будучи совсем не калорийным, арбуз, конечно же, заслужил свой собственный праздник. </w:t>
      </w:r>
      <w:proofErr w:type="gramStart"/>
      <w:r w:rsidRPr="000F4B7F">
        <w:rPr>
          <w:sz w:val="24"/>
          <w:szCs w:val="24"/>
        </w:rPr>
        <w:t>Ребятишки узнали, что арбузы бывают: квадратные, пирамидальные, с жёлтой мякотью, без косточек, арбузы</w:t>
      </w:r>
      <w:r>
        <w:rPr>
          <w:sz w:val="24"/>
          <w:szCs w:val="24"/>
        </w:rPr>
        <w:t xml:space="preserve"> </w:t>
      </w:r>
      <w:r w:rsidRPr="000F4B7F">
        <w:rPr>
          <w:sz w:val="24"/>
          <w:szCs w:val="24"/>
        </w:rPr>
        <w:t>- крошки.</w:t>
      </w:r>
      <w:proofErr w:type="gramEnd"/>
      <w:r w:rsidRPr="000F4B7F">
        <w:rPr>
          <w:sz w:val="24"/>
          <w:szCs w:val="24"/>
        </w:rPr>
        <w:t xml:space="preserve"> Дети сделали яркие и весёлые рисунки, посвящённые этому дню. Затем дети играли в игру «Кто больше соберёт арбузных семечек».</w:t>
      </w:r>
    </w:p>
    <w:p w:rsidR="005C61E3" w:rsidRPr="000F4B7F" w:rsidRDefault="000F4B7F" w:rsidP="000F4B7F">
      <w:pPr>
        <w:jc w:val="both"/>
        <w:rPr>
          <w:sz w:val="24"/>
          <w:szCs w:val="24"/>
        </w:rPr>
      </w:pPr>
      <w:r w:rsidRPr="000F4B7F">
        <w:rPr>
          <w:sz w:val="24"/>
          <w:szCs w:val="24"/>
        </w:rPr>
        <w:t xml:space="preserve"> Проведение этого летнего дня принесло массу положительных эмоций.</w:t>
      </w:r>
    </w:p>
    <w:sectPr w:rsidR="005C61E3" w:rsidRPr="000F4B7F" w:rsidSect="00EB5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B7F"/>
    <w:rsid w:val="000B1BFA"/>
    <w:rsid w:val="000F4B7F"/>
    <w:rsid w:val="004A4430"/>
    <w:rsid w:val="00EB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2022-08-10T11:33:00Z</dcterms:created>
  <dcterms:modified xsi:type="dcterms:W3CDTF">2022-08-10T11:41:00Z</dcterms:modified>
</cp:coreProperties>
</file>