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A25D" w14:textId="77777777" w:rsidR="00EA18CD" w:rsidRPr="000A2EA8" w:rsidRDefault="00EA18CD" w:rsidP="00EA18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EA8">
        <w:rPr>
          <w:rFonts w:ascii="Times New Roman" w:hAnsi="Times New Roman" w:cs="Times New Roman"/>
          <w:b/>
          <w:bCs/>
          <w:sz w:val="28"/>
          <w:szCs w:val="28"/>
        </w:rPr>
        <w:t>МДОУ ДС № 1</w:t>
      </w:r>
    </w:p>
    <w:p w14:paraId="0D2C9744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02B3B824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43ABE58A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3491BC46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1B170F86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5EBB371C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4F3E13D3" w14:textId="7AF0AB1B" w:rsidR="00EA18CD" w:rsidRPr="001F725F" w:rsidRDefault="00EA18CD" w:rsidP="001F72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725F">
        <w:rPr>
          <w:rFonts w:ascii="Times New Roman" w:hAnsi="Times New Roman" w:cs="Times New Roman"/>
          <w:b/>
          <w:bCs/>
          <w:sz w:val="32"/>
          <w:szCs w:val="32"/>
        </w:rPr>
        <w:t xml:space="preserve">Консультация для родителей </w:t>
      </w:r>
      <w:r w:rsidRPr="001F725F">
        <w:rPr>
          <w:rFonts w:ascii="Times New Roman" w:hAnsi="Times New Roman" w:cs="Times New Roman"/>
          <w:b/>
          <w:bCs/>
          <w:sz w:val="32"/>
          <w:szCs w:val="32"/>
        </w:rPr>
        <w:t xml:space="preserve"> воспитателей </w:t>
      </w:r>
      <w:r w:rsidRPr="001F725F">
        <w:rPr>
          <w:rFonts w:ascii="Times New Roman" w:hAnsi="Times New Roman" w:cs="Times New Roman"/>
          <w:b/>
          <w:bCs/>
          <w:sz w:val="32"/>
          <w:szCs w:val="32"/>
        </w:rPr>
        <w:t>по теме: «Автоматизация поставленных звуков с помощью игровых приёмов».</w:t>
      </w:r>
    </w:p>
    <w:p w14:paraId="1B8B59A6" w14:textId="77777777" w:rsidR="00EA18CD" w:rsidRPr="001F725F" w:rsidRDefault="00EA18CD" w:rsidP="00EA18C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FB0088" w14:textId="77777777" w:rsidR="00EA18CD" w:rsidRPr="001F725F" w:rsidRDefault="00EA18CD" w:rsidP="00EA18C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7504954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5E1A193E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2A4757EF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0E0541B2" w14:textId="77777777" w:rsidR="00EA18CD" w:rsidRPr="001F725F" w:rsidRDefault="00EA18CD" w:rsidP="001F72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725F">
        <w:rPr>
          <w:rFonts w:ascii="Times New Roman" w:hAnsi="Times New Roman" w:cs="Times New Roman"/>
          <w:b/>
          <w:bCs/>
          <w:sz w:val="28"/>
          <w:szCs w:val="28"/>
        </w:rPr>
        <w:t>Подготовила: Фрунзе О.Н.</w:t>
      </w:r>
    </w:p>
    <w:p w14:paraId="7AB60348" w14:textId="77777777" w:rsidR="00EA18CD" w:rsidRPr="001F725F" w:rsidRDefault="00EA18CD" w:rsidP="001F72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725F">
        <w:rPr>
          <w:rFonts w:ascii="Times New Roman" w:hAnsi="Times New Roman" w:cs="Times New Roman"/>
          <w:b/>
          <w:bCs/>
          <w:sz w:val="28"/>
          <w:szCs w:val="28"/>
        </w:rPr>
        <w:t>учитель-логопед</w:t>
      </w:r>
    </w:p>
    <w:p w14:paraId="33A8D525" w14:textId="77777777" w:rsidR="00EA18CD" w:rsidRPr="001F725F" w:rsidRDefault="00EA18CD" w:rsidP="001F72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5CD2C" w14:textId="77777777" w:rsidR="00EA18CD" w:rsidRPr="001F725F" w:rsidRDefault="00EA18CD" w:rsidP="001F725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CFDEE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3DC6717F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00FCED68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022C6136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7B9A1175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609CADB9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75C1793B" w14:textId="77777777" w:rsidR="00EA18CD" w:rsidRPr="00EA18CD" w:rsidRDefault="00EA18CD" w:rsidP="00EA18CD">
      <w:pPr>
        <w:rPr>
          <w:rFonts w:ascii="Times New Roman" w:hAnsi="Times New Roman" w:cs="Times New Roman"/>
          <w:sz w:val="28"/>
          <w:szCs w:val="28"/>
        </w:rPr>
      </w:pPr>
    </w:p>
    <w:p w14:paraId="6064F115" w14:textId="086E2E21" w:rsidR="001F725F" w:rsidRPr="001F725F" w:rsidRDefault="001F725F" w:rsidP="001F7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Pr="001F725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F725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6D421A1F" w14:textId="77777777" w:rsidR="001F725F" w:rsidRDefault="001F725F" w:rsidP="001F7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25F">
        <w:rPr>
          <w:rFonts w:ascii="Times New Roman" w:hAnsi="Times New Roman" w:cs="Times New Roman"/>
          <w:b/>
          <w:bCs/>
          <w:sz w:val="28"/>
          <w:szCs w:val="28"/>
        </w:rPr>
        <w:t>г. Белинский</w:t>
      </w:r>
    </w:p>
    <w:p w14:paraId="1529DA84" w14:textId="1453C891" w:rsidR="00B421BB" w:rsidRPr="001F725F" w:rsidRDefault="00B421BB" w:rsidP="00B938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25C2D" w:rsidRPr="00B421BB">
        <w:rPr>
          <w:rFonts w:ascii="Times New Roman" w:hAnsi="Times New Roman" w:cs="Times New Roman"/>
          <w:sz w:val="28"/>
          <w:szCs w:val="28"/>
        </w:rPr>
        <w:t xml:space="preserve">В результате посещения коррекционно-развивающих занятий логопеда, у детей появляются новые (чистые) звуки в речи. Этот процесс индивидуален и зависит от многих факторов, у одного ребенка дефектное звукопроизношение исправляется быстро, а другому на это потребуется не один месяц кропотливой работы, причем, не только работы логопеда, а совместного труда логопеда, родителей и воспитателя. Постановкой звука занимается логопед. </w:t>
      </w:r>
    </w:p>
    <w:p w14:paraId="0728E958" w14:textId="32C6F175" w:rsidR="00025C2D" w:rsidRPr="00B421BB" w:rsidRDefault="00025C2D" w:rsidP="00B42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Следующий этап работы – автоматизация звука в слоге, в слове, в речи. В ряде исследований показано, то от момента появления того или другого звука у ребенка, т. е. его первого правильного произнесения, до включения его в речь проходит довольно длительный период времени. А. Н. Гвоздев назвал его периодом овладения звуком. Он длится 30—45 и более дней и имеет свои особенности. Сначала новый звук употребляется параллельно со старым, который был его заменителем (субститутом), при этом прежний звук употребляется чаще, чем новый. В дальнейшем новый звук начинает употребляться чаще своего бывшего субститута, а через некоторое время он теснит субститут по всем позициям и употребляется даже в тех случаях, когда последний выступает в собственной функции, т. е. он его полностью вытесняет из речи, и только после этого начинается процесс разграничения (этап дифференциации) нового звука и того, который выступал в качестве субститута.  </w:t>
      </w:r>
    </w:p>
    <w:p w14:paraId="478C78DC" w14:textId="2B2BD9A7" w:rsidR="00025C2D" w:rsidRPr="00B421BB" w:rsidRDefault="00025C2D" w:rsidP="00B42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Таким образом, после того, как логопед научил ребенка произносить звук,  необходим контроль со стороны взрослых. Так как ребенок больше времени проводит в детском саду, очень важна роль воспитателя в процессе автоматизации нового звука в речи. Чем чаще взрослые будут исправлять неправильное произношение, тем быстрее звук закрепится в речи. Необходимо помнить, что делать это нужно корректно, доброжелательным тоном, чтобы не вызвать у ребѐнка негативной реакции. Помогут автоматизировать поставленный звук специальные игры и упражнения: многократное проговаривание слогов, а затем слов с поставленным звуком, работа с чистоговорками, нахождение слов с нужным звуком, составление словосочетаний и предложений и т. д. Главное добиваться чистого произношения как во время специальных упражнений на занятиях, так и во время игр и в свободной деятельности. И не забывайте хвалить ребенка!  </w:t>
      </w:r>
    </w:p>
    <w:p w14:paraId="31BFCF20" w14:textId="3F7AC823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679CBBA" w14:textId="163C2114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"Найди нужное слово"</w:t>
      </w:r>
    </w:p>
    <w:p w14:paraId="298974E4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Взрослый называет слова, а ребенок должен сказать "ОЙ",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14:paraId="15132B75" w14:textId="62C7EC10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1B76E420" w14:textId="1BCDB5F7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"Что я загадал?"</w:t>
      </w:r>
    </w:p>
    <w:p w14:paraId="68DF2A03" w14:textId="4E8AB561" w:rsidR="00025C2D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Взрослый предлагает отгадать загаданное слово, по словам подсказкам. 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</w:p>
    <w:p w14:paraId="3A5D292C" w14:textId="77777777" w:rsidR="00B421BB" w:rsidRPr="00B421BB" w:rsidRDefault="00B421BB" w:rsidP="00025C2D">
      <w:pPr>
        <w:rPr>
          <w:rFonts w:ascii="Times New Roman" w:hAnsi="Times New Roman" w:cs="Times New Roman"/>
          <w:sz w:val="28"/>
          <w:szCs w:val="28"/>
        </w:rPr>
      </w:pPr>
    </w:p>
    <w:p w14:paraId="545BA4CF" w14:textId="77777777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"Чего не стало?"</w:t>
      </w:r>
    </w:p>
    <w:p w14:paraId="5ACE6C5E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09CB68C1" w14:textId="416839FA" w:rsidR="00025C2D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</w:p>
    <w:p w14:paraId="56850608" w14:textId="77777777" w:rsidR="00B421BB" w:rsidRPr="00B421BB" w:rsidRDefault="00B421BB" w:rsidP="00025C2D">
      <w:pPr>
        <w:rPr>
          <w:rFonts w:ascii="Times New Roman" w:hAnsi="Times New Roman" w:cs="Times New Roman"/>
          <w:sz w:val="28"/>
          <w:szCs w:val="28"/>
        </w:rPr>
      </w:pPr>
    </w:p>
    <w:p w14:paraId="5B7E6005" w14:textId="3DCA72F6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"Образуй родственные слова"</w:t>
      </w:r>
    </w:p>
    <w:p w14:paraId="1A368A98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Дошкольникам предлагают придумать к названным словам родственные.</w:t>
      </w:r>
    </w:p>
    <w:p w14:paraId="396F967A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Чулок - чулочек, чулочная (фабрика).</w:t>
      </w:r>
    </w:p>
    <w:p w14:paraId="08EC951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Глоток- глоточек, глотать, проглотить, глотка.</w:t>
      </w:r>
    </w:p>
    <w:p w14:paraId="771FA9B4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Волк - волчий, волчица, волчонок, волчище.</w:t>
      </w:r>
    </w:p>
    <w:p w14:paraId="489E11C1" w14:textId="77777777" w:rsid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Глаз - глазочек, глазик, глазок, глазной.</w:t>
      </w:r>
    </w:p>
    <w:p w14:paraId="7765537A" w14:textId="28FE11F8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05405AFF" w14:textId="1AA923FB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"Посчитай-ка"</w:t>
      </w:r>
    </w:p>
    <w:p w14:paraId="10EF9CDD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536194EA" w14:textId="77777777" w:rsidR="00025C2D" w:rsidRPr="00B421BB" w:rsidRDefault="00025C2D" w:rsidP="00B42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</w:p>
    <w:p w14:paraId="619AAB8C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5B4123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682AD710" w14:textId="23EEABA8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"Всезнайка"</w:t>
      </w:r>
    </w:p>
    <w:p w14:paraId="50E1B004" w14:textId="731C07DB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Дошкольники должны ответить на вопросы, называя слова, которые начинаются с определенного звука , например звука [л].</w:t>
      </w:r>
    </w:p>
    <w:p w14:paraId="7D2A64A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Как тебя зовут? Где ты живешь? Что ты любишь кушать?</w:t>
      </w:r>
    </w:p>
    <w:p w14:paraId="5E63C397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Каких ты знаешь животных на звук [л]?</w:t>
      </w:r>
    </w:p>
    <w:p w14:paraId="345353CB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Каких ты знаешь рыб на звук [л]?</w:t>
      </w:r>
    </w:p>
    <w:p w14:paraId="7BC267B6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Какие имена девочек (мальчиков) на звук [л] ты знаешь? и т.д.</w:t>
      </w:r>
    </w:p>
    <w:p w14:paraId="7DAFA9D3" w14:textId="0FEDDA06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130D4B" w14:textId="27B07AE3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"Кто больше"</w:t>
      </w:r>
    </w:p>
    <w:p w14:paraId="10F1EA0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14:paraId="03C20CA9" w14:textId="0D076EE3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466C577B" w14:textId="7DC8BCCC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"Один — много"</w:t>
      </w:r>
    </w:p>
    <w:p w14:paraId="4564EA57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"Я говорю про один предмет, а ты говоришь про много предметов".</w:t>
      </w:r>
    </w:p>
    <w:p w14:paraId="4B7EF195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Например: бокал — бокалы; пила — ...; пенал — ...; канал — ...; плот — ...; дятел — ... и др.</w:t>
      </w:r>
    </w:p>
    <w:p w14:paraId="7E78DFAA" w14:textId="7135BCC6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987AC" w14:textId="18FFC836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"Чего много"</w:t>
      </w:r>
    </w:p>
    <w:p w14:paraId="1A46C8B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"Скажи, чего много?". Например: палуба — ..., малыш — ..., шалаш — ..., желудь — ...и др.</w:t>
      </w:r>
    </w:p>
    <w:p w14:paraId="718F5D0D" w14:textId="645CB563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1A599" w14:textId="65D61B24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"Знаешь ли ты?"</w:t>
      </w:r>
    </w:p>
    <w:p w14:paraId="086AAB63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Дошкольникам предлагается назвать как можно больше слов со звуком [л] из названной тематической группы. Например:</w:t>
      </w:r>
    </w:p>
    <w:p w14:paraId="7F3DAF68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Продукты питания — сало, масло, колбаса, халва.</w:t>
      </w:r>
    </w:p>
    <w:p w14:paraId="7C7F1CB1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Транспорт — теплоход, тепловоз, велосипед.</w:t>
      </w:r>
    </w:p>
    <w:p w14:paraId="337CB281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Овощи — свекла, баклажан и др.</w:t>
      </w:r>
    </w:p>
    <w:p w14:paraId="05C7D109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</w:p>
    <w:p w14:paraId="5DAAEA02" w14:textId="61DC0E71" w:rsidR="00025C2D" w:rsidRPr="00B421BB" w:rsidRDefault="00025C2D" w:rsidP="00B42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1BB">
        <w:rPr>
          <w:rFonts w:ascii="Times New Roman" w:hAnsi="Times New Roman" w:cs="Times New Roman"/>
          <w:b/>
          <w:bCs/>
          <w:sz w:val="28"/>
          <w:szCs w:val="28"/>
        </w:rPr>
        <w:t>Игра "Назови ласково словечко"</w:t>
      </w:r>
    </w:p>
    <w:p w14:paraId="00E04139" w14:textId="77777777" w:rsidR="00025C2D" w:rsidRPr="00B421BB" w:rsidRDefault="00025C2D" w:rsidP="00025C2D">
      <w:pPr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 ....</w:t>
      </w:r>
    </w:p>
    <w:p w14:paraId="0B90B4CD" w14:textId="3632C9CD" w:rsidR="00742470" w:rsidRPr="00B421BB" w:rsidRDefault="00025C2D" w:rsidP="00B421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21BB">
        <w:rPr>
          <w:rFonts w:ascii="Times New Roman" w:hAnsi="Times New Roman" w:cs="Times New Roman"/>
          <w:sz w:val="28"/>
          <w:szCs w:val="28"/>
        </w:rPr>
        <w:t>Вот такие примерные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</w:t>
      </w:r>
    </w:p>
    <w:sectPr w:rsidR="00742470" w:rsidRPr="00B4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70"/>
    <w:rsid w:val="00025C2D"/>
    <w:rsid w:val="000A2EA8"/>
    <w:rsid w:val="001F725F"/>
    <w:rsid w:val="001F77DA"/>
    <w:rsid w:val="00565A2A"/>
    <w:rsid w:val="00742470"/>
    <w:rsid w:val="00B421BB"/>
    <w:rsid w:val="00B93824"/>
    <w:rsid w:val="00EA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06B6"/>
  <w15:chartTrackingRefBased/>
  <w15:docId w15:val="{4E44D1CC-1821-4CCE-BD6D-DE3C02D7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2022-06-27T16:38:00Z</dcterms:created>
  <dcterms:modified xsi:type="dcterms:W3CDTF">2022-06-27T16:51:00Z</dcterms:modified>
</cp:coreProperties>
</file>